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4.166575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1356.92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0.795120884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4.166575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384760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