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2.09968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0.880988443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2.09968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8347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