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Garranbane, Waterford  X35 X762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0.450124545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075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