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4.89984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0.475855693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4.89984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96330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