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Burnreagh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0.572398932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2980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