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Balrothery Estate, Balrothery,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0.604053524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42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